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CD" w:rsidRPr="00C1755D" w:rsidRDefault="005A28CD" w:rsidP="00064F48">
      <w:pPr>
        <w:tabs>
          <w:tab w:val="left" w:pos="4256"/>
        </w:tabs>
        <w:spacing w:line="1300" w:lineRule="exact"/>
        <w:jc w:val="distribute"/>
        <w:rPr>
          <w:rFonts w:eastAsia="华文中宋"/>
          <w:b/>
          <w:color w:val="FF0000"/>
          <w:w w:val="80"/>
          <w:sz w:val="120"/>
          <w:szCs w:val="120"/>
        </w:rPr>
      </w:pPr>
      <w:r w:rsidRPr="00C1755D">
        <w:rPr>
          <w:rFonts w:eastAsia="华文中宋" w:hAnsi="华文中宋" w:hint="eastAsia"/>
          <w:b/>
          <w:color w:val="FF0000"/>
          <w:w w:val="80"/>
          <w:sz w:val="120"/>
          <w:szCs w:val="120"/>
        </w:rPr>
        <w:t>共青团淮安市委员会</w:t>
      </w:r>
    </w:p>
    <w:p w:rsidR="005A28CD" w:rsidRPr="00C1755D" w:rsidRDefault="005A28CD" w:rsidP="00064F48">
      <w:pPr>
        <w:tabs>
          <w:tab w:val="left" w:pos="4256"/>
        </w:tabs>
        <w:spacing w:line="480" w:lineRule="exact"/>
        <w:jc w:val="center"/>
        <w:rPr>
          <w:sz w:val="30"/>
        </w:rPr>
      </w:pPr>
    </w:p>
    <w:p w:rsidR="005A28CD" w:rsidRPr="00C1755D" w:rsidRDefault="005A28CD" w:rsidP="00064F48">
      <w:pPr>
        <w:tabs>
          <w:tab w:val="left" w:pos="4256"/>
        </w:tabs>
        <w:spacing w:line="480" w:lineRule="exact"/>
        <w:jc w:val="center"/>
        <w:rPr>
          <w:sz w:val="30"/>
        </w:rPr>
      </w:pPr>
    </w:p>
    <w:p w:rsidR="005A28CD" w:rsidRPr="00064F48" w:rsidRDefault="005A28CD" w:rsidP="00064F48">
      <w:pPr>
        <w:autoSpaceDE w:val="0"/>
        <w:spacing w:line="52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064F48">
        <w:rPr>
          <w:rFonts w:ascii="楷体" w:eastAsia="楷体" w:hAnsi="楷体" w:hint="eastAsia"/>
          <w:b/>
          <w:sz w:val="32"/>
          <w:szCs w:val="32"/>
        </w:rPr>
        <w:t>团淮委〔</w:t>
      </w:r>
      <w:r w:rsidRPr="00064F48">
        <w:rPr>
          <w:rFonts w:ascii="楷体" w:eastAsia="楷体" w:hAnsi="楷体"/>
          <w:b/>
          <w:sz w:val="32"/>
          <w:szCs w:val="32"/>
        </w:rPr>
        <w:t>2016</w:t>
      </w:r>
      <w:r w:rsidRPr="00064F48">
        <w:rPr>
          <w:rFonts w:ascii="楷体" w:eastAsia="楷体" w:hAnsi="楷体" w:hint="eastAsia"/>
          <w:b/>
          <w:sz w:val="32"/>
          <w:szCs w:val="32"/>
        </w:rPr>
        <w:t>〕</w:t>
      </w:r>
      <w:r w:rsidRPr="00064F48">
        <w:rPr>
          <w:rFonts w:ascii="楷体" w:eastAsia="楷体" w:hAnsi="楷体"/>
          <w:b/>
          <w:sz w:val="32"/>
          <w:szCs w:val="32"/>
        </w:rPr>
        <w:t>36</w:t>
      </w:r>
      <w:r w:rsidRPr="00064F48">
        <w:rPr>
          <w:rFonts w:ascii="楷体" w:eastAsia="楷体" w:hAnsi="楷体" w:hint="eastAsia"/>
          <w:b/>
          <w:sz w:val="32"/>
          <w:szCs w:val="32"/>
        </w:rPr>
        <w:t>号</w:t>
      </w:r>
    </w:p>
    <w:p w:rsidR="005A28CD" w:rsidRPr="00C1755D" w:rsidRDefault="005A28CD" w:rsidP="00064F48">
      <w:pPr>
        <w:tabs>
          <w:tab w:val="left" w:pos="4256"/>
        </w:tabs>
        <w:spacing w:line="560" w:lineRule="exact"/>
        <w:jc w:val="center"/>
        <w:rPr>
          <w:color w:val="FF0000"/>
          <w:w w:val="97"/>
          <w:sz w:val="62"/>
          <w:szCs w:val="62"/>
        </w:rPr>
      </w:pPr>
      <w:r w:rsidRPr="00C1755D">
        <w:rPr>
          <w:color w:val="FF0000"/>
          <w:w w:val="97"/>
          <w:sz w:val="62"/>
          <w:szCs w:val="62"/>
        </w:rPr>
        <w:t>———————</w:t>
      </w:r>
      <w:r w:rsidRPr="00C1755D">
        <w:rPr>
          <w:rFonts w:hAnsi="宋体" w:hint="eastAsia"/>
          <w:color w:val="FF0000"/>
          <w:w w:val="97"/>
          <w:sz w:val="62"/>
          <w:szCs w:val="62"/>
        </w:rPr>
        <w:t>★</w:t>
      </w:r>
      <w:r w:rsidRPr="00C1755D">
        <w:rPr>
          <w:color w:val="FF0000"/>
          <w:w w:val="97"/>
          <w:sz w:val="62"/>
          <w:szCs w:val="62"/>
        </w:rPr>
        <w:t>———————</w:t>
      </w:r>
    </w:p>
    <w:p w:rsidR="005A28CD" w:rsidRDefault="005A28CD">
      <w:pPr>
        <w:adjustRightInd w:val="0"/>
        <w:snapToGrid w:val="0"/>
        <w:spacing w:line="560" w:lineRule="exact"/>
        <w:jc w:val="center"/>
        <w:rPr>
          <w:rFonts w:eastAsia="黑体"/>
          <w:sz w:val="36"/>
        </w:rPr>
      </w:pPr>
    </w:p>
    <w:p w:rsidR="005A28CD" w:rsidRDefault="005A28C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关于调整团市委党组中心组成员的通知</w:t>
      </w:r>
    </w:p>
    <w:p w:rsidR="005A28CD" w:rsidRDefault="005A28CD" w:rsidP="00330901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A28CD" w:rsidRPr="00330901" w:rsidRDefault="005A28CD" w:rsidP="00330901">
      <w:pPr>
        <w:spacing w:line="600" w:lineRule="exac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330901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机关各部室及下属单位：</w:t>
      </w:r>
    </w:p>
    <w:p w:rsidR="005A28CD" w:rsidRPr="00BA5D84" w:rsidRDefault="005A28CD" w:rsidP="00C97EA7">
      <w:pPr>
        <w:pStyle w:val="NormalWeb"/>
        <w:widowControl/>
        <w:spacing w:beforeLines="100" w:beforeAutospacing="0" w:afterAutospacing="0" w:line="560" w:lineRule="atLeast"/>
        <w:ind w:firstLine="640"/>
        <w:jc w:val="both"/>
        <w:rPr>
          <w:rFonts w:ascii="仿宋" w:eastAsia="仿宋" w:hAnsi="仿宋"/>
          <w:sz w:val="32"/>
          <w:szCs w:val="32"/>
        </w:rPr>
      </w:pPr>
      <w:r w:rsidRPr="00BA5D84">
        <w:rPr>
          <w:rFonts w:ascii="仿宋" w:eastAsia="仿宋" w:hAnsi="仿宋" w:cs="仿宋_GB2312" w:hint="eastAsia"/>
          <w:color w:val="000000"/>
          <w:sz w:val="32"/>
          <w:szCs w:val="32"/>
        </w:rPr>
        <w:t>为进一步加强党组中心组建设，根据实际情况，对团市委党组中心组成员进行调整，组成人员如下：</w:t>
      </w:r>
      <w:r w:rsidRPr="00BA5D84">
        <w:rPr>
          <w:rFonts w:ascii="Times New Roman" w:eastAsia="仿宋" w:hAnsi="Times New Roman"/>
          <w:color w:val="000000"/>
          <w:sz w:val="32"/>
          <w:szCs w:val="32"/>
        </w:rPr>
        <w:t> </w:t>
      </w:r>
    </w:p>
    <w:p w:rsidR="005A28CD" w:rsidRPr="00BA5D84" w:rsidRDefault="005A28CD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/>
          <w:sz w:val="32"/>
          <w:szCs w:val="32"/>
        </w:rPr>
      </w:pPr>
      <w:r w:rsidRPr="00BA5D84">
        <w:rPr>
          <w:rFonts w:ascii="仿宋" w:eastAsia="仿宋" w:hAnsi="仿宋" w:cs="仿宋_GB2312" w:hint="eastAsia"/>
          <w:color w:val="000000"/>
          <w:sz w:val="32"/>
          <w:szCs w:val="32"/>
        </w:rPr>
        <w:t>组</w:t>
      </w:r>
      <w:r w:rsidRPr="00BA5D84">
        <w:rPr>
          <w:rFonts w:ascii="仿宋" w:eastAsia="仿宋" w:hAnsi="仿宋" w:cs="仿宋_GB2312"/>
          <w:color w:val="000000"/>
          <w:sz w:val="32"/>
          <w:szCs w:val="32"/>
        </w:rPr>
        <w:t xml:space="preserve">  </w:t>
      </w:r>
      <w:r w:rsidRPr="00BA5D84">
        <w:rPr>
          <w:rFonts w:ascii="仿宋" w:eastAsia="仿宋" w:hAnsi="仿宋" w:cs="仿宋_GB2312" w:hint="eastAsia"/>
          <w:color w:val="000000"/>
          <w:sz w:val="32"/>
          <w:szCs w:val="32"/>
        </w:rPr>
        <w:t>长：许根林</w:t>
      </w:r>
      <w:r w:rsidRPr="00BA5D84">
        <w:rPr>
          <w:rFonts w:ascii="仿宋" w:eastAsia="仿宋" w:hAnsi="仿宋" w:cs="仿宋_GB2312"/>
          <w:color w:val="000000"/>
          <w:sz w:val="32"/>
          <w:szCs w:val="32"/>
        </w:rPr>
        <w:t xml:space="preserve">  </w:t>
      </w:r>
      <w:r w:rsidRPr="00BA5D84">
        <w:rPr>
          <w:rFonts w:ascii="仿宋" w:eastAsia="仿宋" w:hAnsi="仿宋" w:cs="仿宋_GB2312" w:hint="eastAsia"/>
          <w:color w:val="000000"/>
          <w:sz w:val="32"/>
          <w:szCs w:val="32"/>
        </w:rPr>
        <w:t>团市委书记</w:t>
      </w:r>
    </w:p>
    <w:p w:rsidR="005A28CD" w:rsidRPr="00BA5D84" w:rsidRDefault="005A28CD" w:rsidP="006053CA">
      <w:pPr>
        <w:ind w:firstLineChars="200" w:firstLine="3168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BA5D84">
        <w:rPr>
          <w:rFonts w:ascii="仿宋" w:eastAsia="仿宋" w:hAnsi="仿宋" w:cs="仿宋_GB2312" w:hint="eastAsia"/>
          <w:color w:val="000000"/>
          <w:sz w:val="32"/>
          <w:szCs w:val="32"/>
        </w:rPr>
        <w:t>成</w:t>
      </w:r>
      <w:r w:rsidRPr="00BA5D84">
        <w:rPr>
          <w:rFonts w:ascii="仿宋" w:eastAsia="仿宋" w:hAnsi="仿宋" w:cs="仿宋_GB2312"/>
          <w:color w:val="000000"/>
          <w:sz w:val="32"/>
          <w:szCs w:val="32"/>
        </w:rPr>
        <w:t xml:space="preserve">  </w:t>
      </w:r>
      <w:r w:rsidRPr="00BA5D84">
        <w:rPr>
          <w:rFonts w:ascii="仿宋" w:eastAsia="仿宋" w:hAnsi="仿宋" w:cs="仿宋_GB2312" w:hint="eastAsia"/>
          <w:color w:val="000000"/>
          <w:sz w:val="32"/>
          <w:szCs w:val="32"/>
        </w:rPr>
        <w:t>员：李义翠</w:t>
      </w:r>
      <w:r w:rsidRPr="00BA5D84">
        <w:rPr>
          <w:rFonts w:ascii="仿宋" w:eastAsia="仿宋" w:hAnsi="仿宋" w:cs="仿宋_GB2312"/>
          <w:color w:val="000000"/>
          <w:sz w:val="32"/>
          <w:szCs w:val="32"/>
        </w:rPr>
        <w:t xml:space="preserve">  </w:t>
      </w:r>
      <w:r w:rsidRPr="00BA5D84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团市委副书记</w:t>
      </w:r>
    </w:p>
    <w:p w:rsidR="005A28CD" w:rsidRPr="00BA5D84" w:rsidRDefault="005A28CD">
      <w:pPr>
        <w:pStyle w:val="NormalWeb"/>
        <w:widowControl/>
        <w:spacing w:beforeAutospacing="0" w:afterAutospacing="0" w:line="560" w:lineRule="atLeast"/>
        <w:ind w:firstLine="1920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BA5D84">
        <w:rPr>
          <w:rFonts w:ascii="仿宋" w:eastAsia="仿宋" w:hAnsi="仿宋" w:cs="仿宋_GB2312" w:hint="eastAsia"/>
          <w:color w:val="000000"/>
          <w:sz w:val="32"/>
          <w:szCs w:val="32"/>
        </w:rPr>
        <w:t>朱书文</w:t>
      </w:r>
      <w:r w:rsidRPr="00BA5D84">
        <w:rPr>
          <w:rFonts w:ascii="仿宋" w:eastAsia="仿宋" w:hAnsi="仿宋" w:cs="仿宋_GB2312"/>
          <w:color w:val="000000"/>
          <w:sz w:val="32"/>
          <w:szCs w:val="32"/>
        </w:rPr>
        <w:t xml:space="preserve">  </w:t>
      </w:r>
      <w:r w:rsidRPr="00BA5D84">
        <w:rPr>
          <w:rFonts w:ascii="仿宋" w:eastAsia="仿宋" w:hAnsi="仿宋" w:cs="仿宋_GB2312" w:hint="eastAsia"/>
          <w:color w:val="000000"/>
          <w:sz w:val="32"/>
          <w:szCs w:val="32"/>
        </w:rPr>
        <w:t>团市委副书记</w:t>
      </w:r>
    </w:p>
    <w:p w:rsidR="005A28CD" w:rsidRPr="00BA5D84" w:rsidRDefault="005A28CD">
      <w:pPr>
        <w:pStyle w:val="NormalWeb"/>
        <w:widowControl/>
        <w:spacing w:beforeAutospacing="0" w:afterAutospacing="0" w:line="560" w:lineRule="atLeast"/>
        <w:ind w:firstLine="640"/>
        <w:jc w:val="both"/>
        <w:rPr>
          <w:rFonts w:ascii="仿宋" w:eastAsia="仿宋" w:hAnsi="仿宋"/>
          <w:sz w:val="32"/>
          <w:szCs w:val="32"/>
        </w:rPr>
      </w:pPr>
      <w:r w:rsidRPr="00BA5D84">
        <w:rPr>
          <w:rFonts w:ascii="仿宋" w:eastAsia="仿宋" w:hAnsi="仿宋" w:cs="仿宋_GB2312" w:hint="eastAsia"/>
          <w:color w:val="000000"/>
          <w:sz w:val="32"/>
          <w:szCs w:val="32"/>
        </w:rPr>
        <w:t>党组中心组实行组长负责制，下设秘书处于宣传部，由葛茜同志任中心组学习秘书，负责中心组学习的相关工作。</w:t>
      </w:r>
      <w:r w:rsidRPr="00BA5D84">
        <w:rPr>
          <w:rFonts w:ascii="Times New Roman" w:eastAsia="仿宋" w:hAnsi="Times New Roman"/>
          <w:color w:val="000000"/>
          <w:sz w:val="32"/>
          <w:szCs w:val="32"/>
        </w:rPr>
        <w:t>  </w:t>
      </w:r>
    </w:p>
    <w:p w:rsidR="005A28CD" w:rsidRDefault="005A28CD"/>
    <w:p w:rsidR="005A28CD" w:rsidRDefault="005A28CD"/>
    <w:p w:rsidR="005A28CD" w:rsidRDefault="005A28CD"/>
    <w:p w:rsidR="005A28CD" w:rsidRDefault="005A28CD"/>
    <w:p w:rsidR="005A28CD" w:rsidRDefault="005A28CD">
      <w:pPr>
        <w:tabs>
          <w:tab w:val="left" w:pos="12390"/>
        </w:tabs>
        <w:wordWrap w:val="0"/>
        <w:spacing w:line="6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共青团淮安市委员会</w:t>
      </w:r>
    </w:p>
    <w:p w:rsidR="005A28CD" w:rsidRDefault="005A28CD">
      <w:pPr>
        <w:tabs>
          <w:tab w:val="left" w:pos="12390"/>
        </w:tabs>
        <w:spacing w:line="600" w:lineRule="exact"/>
        <w:jc w:val="right"/>
        <w:rPr>
          <w:rFonts w:ascii="Times New Roman" w:eastAsia="仿宋" w:hAnsi="Times New Roman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8"/>
          <w:attr w:name="Year" w:val="2016"/>
        </w:smartTagPr>
        <w:r>
          <w:rPr>
            <w:rFonts w:ascii="Times New Roman" w:eastAsia="仿宋" w:hAnsi="Times New Roman"/>
            <w:sz w:val="32"/>
            <w:szCs w:val="32"/>
          </w:rPr>
          <w:t>2016</w:t>
        </w:r>
        <w:r>
          <w:rPr>
            <w:rFonts w:ascii="Times New Roman" w:eastAsia="仿宋" w:hAnsi="Times New Roman" w:hint="eastAsia"/>
            <w:sz w:val="32"/>
            <w:szCs w:val="32"/>
          </w:rPr>
          <w:t>年</w:t>
        </w:r>
        <w:r>
          <w:rPr>
            <w:rFonts w:ascii="Times New Roman" w:eastAsia="仿宋" w:hAnsi="Times New Roman"/>
            <w:sz w:val="32"/>
            <w:szCs w:val="32"/>
          </w:rPr>
          <w:t>8</w:t>
        </w:r>
        <w:r>
          <w:rPr>
            <w:rFonts w:ascii="Times New Roman" w:eastAsia="仿宋" w:hAnsi="Times New Roman" w:hint="eastAsia"/>
            <w:sz w:val="32"/>
            <w:szCs w:val="32"/>
          </w:rPr>
          <w:t>月</w:t>
        </w:r>
        <w:r>
          <w:rPr>
            <w:rFonts w:ascii="Times New Roman" w:eastAsia="仿宋" w:hAnsi="Times New Roman"/>
            <w:sz w:val="32"/>
            <w:szCs w:val="32"/>
          </w:rPr>
          <w:t>9</w:t>
        </w:r>
        <w:r>
          <w:rPr>
            <w:rFonts w:ascii="Times New Roman" w:eastAsia="仿宋" w:hAnsi="Times New Roman" w:hint="eastAsia"/>
            <w:sz w:val="32"/>
            <w:szCs w:val="32"/>
          </w:rPr>
          <w:t>日</w:t>
        </w:r>
      </w:smartTag>
    </w:p>
    <w:p w:rsidR="005A28CD" w:rsidRDefault="005A28CD"/>
    <w:sectPr w:rsidR="005A28CD" w:rsidSect="00064F48">
      <w:pgSz w:w="11906" w:h="16838"/>
      <w:pgMar w:top="1440" w:right="1418" w:bottom="107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1A045C"/>
    <w:rsid w:val="00064F48"/>
    <w:rsid w:val="000A0450"/>
    <w:rsid w:val="00101744"/>
    <w:rsid w:val="00303E65"/>
    <w:rsid w:val="00330901"/>
    <w:rsid w:val="00365B92"/>
    <w:rsid w:val="003724A1"/>
    <w:rsid w:val="00392700"/>
    <w:rsid w:val="00396C5E"/>
    <w:rsid w:val="003A2E26"/>
    <w:rsid w:val="003E1C4B"/>
    <w:rsid w:val="00506BCE"/>
    <w:rsid w:val="005A28CD"/>
    <w:rsid w:val="005E334A"/>
    <w:rsid w:val="006053CA"/>
    <w:rsid w:val="0067291D"/>
    <w:rsid w:val="00680061"/>
    <w:rsid w:val="007769F7"/>
    <w:rsid w:val="007B247A"/>
    <w:rsid w:val="00801414"/>
    <w:rsid w:val="008B3B84"/>
    <w:rsid w:val="008E04B6"/>
    <w:rsid w:val="00A95910"/>
    <w:rsid w:val="00B3269E"/>
    <w:rsid w:val="00B65FD9"/>
    <w:rsid w:val="00BA5D84"/>
    <w:rsid w:val="00C1755D"/>
    <w:rsid w:val="00C715F3"/>
    <w:rsid w:val="00C720D7"/>
    <w:rsid w:val="00C97EA7"/>
    <w:rsid w:val="00DE6AAF"/>
    <w:rsid w:val="00EC11A5"/>
    <w:rsid w:val="067342A2"/>
    <w:rsid w:val="261A045C"/>
    <w:rsid w:val="29665ED0"/>
    <w:rsid w:val="57F0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5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045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共青团淮安市委员会</dc:title>
  <dc:subject/>
  <dc:creator>lenovo</dc:creator>
  <cp:keywords/>
  <dc:description/>
  <cp:lastModifiedBy>dell</cp:lastModifiedBy>
  <cp:revision>2</cp:revision>
  <cp:lastPrinted>2016-12-02T07:23:00Z</cp:lastPrinted>
  <dcterms:created xsi:type="dcterms:W3CDTF">2016-12-28T07:09:00Z</dcterms:created>
  <dcterms:modified xsi:type="dcterms:W3CDTF">2016-12-28T07:09:00Z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