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40" w:lineRule="exact"/>
        <w:ind w:firstLine="640"/>
        <w:jc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“全国五四红旗团委（团支部）”拟推报集体</w:t>
      </w:r>
    </w:p>
    <w:p>
      <w:pPr>
        <w:spacing w:line="540" w:lineRule="exact"/>
        <w:jc w:val="center"/>
        <w:rPr>
          <w:rStyle w:val="4"/>
          <w:rFonts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  <w14:ligatures w14:val="none"/>
        </w:rPr>
      </w:pPr>
      <w:r>
        <w:rPr>
          <w:rStyle w:val="4"/>
          <w:rFonts w:hint="eastAsia"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  <w14:ligatures w14:val="none"/>
        </w:rPr>
        <w:t>（</w:t>
      </w:r>
      <w:r>
        <w:rPr>
          <w:rStyle w:val="4"/>
          <w:rFonts w:hint="eastAsia"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  <w:lang w:val="en-US" w:eastAsia="zh-CN"/>
          <w14:ligatures w14:val="none"/>
        </w:rPr>
        <w:t>排名不分先后</w:t>
      </w:r>
      <w:r>
        <w:rPr>
          <w:rStyle w:val="4"/>
          <w:rFonts w:hint="eastAsia"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  <w14:ligatures w14:val="none"/>
        </w:rPr>
        <w:t>）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江苏省淮安市国有联合投资发展集团有限公司团委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江苏省淮安市清江浦区水渡口街道团工委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江苏省淮安市高级职业技术学校团委</w:t>
      </w:r>
      <w:bookmarkStart w:id="0" w:name="_GoBack"/>
      <w:bookmarkEnd w:id="0"/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江苏省盱眙县农村商业银行城区团支部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江苏省金湖县黎城街道平安路社区团支部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江苏省淮安市公安局淮阴分局西坝派出所团支部</w:t>
      </w:r>
    </w:p>
    <w:p>
      <w:pPr>
        <w:widowControl/>
        <w:spacing w:line="540" w:lineRule="exac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>江苏电子信息职业学院建筑装饰与艺术设计学院团总支</w:t>
      </w:r>
    </w:p>
    <w:p>
      <w:pPr>
        <w:spacing w:line="540" w:lineRule="exact"/>
        <w:jc w:val="center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“全国优秀共青团员”拟推报人选</w:t>
      </w:r>
    </w:p>
    <w:p>
      <w:pPr>
        <w:spacing w:line="540" w:lineRule="exact"/>
        <w:jc w:val="center"/>
        <w:rPr>
          <w:rStyle w:val="4"/>
          <w:rFonts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  <w14:ligatures w14:val="none"/>
        </w:rPr>
      </w:pPr>
      <w:r>
        <w:rPr>
          <w:rStyle w:val="4"/>
          <w:rFonts w:hint="eastAsia"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  <w14:ligatures w14:val="none"/>
        </w:rPr>
        <w:t>（按姓氏笔画排序）</w:t>
      </w:r>
    </w:p>
    <w:p>
      <w:pPr>
        <w:spacing w:line="540" w:lineRule="exact"/>
        <w:rPr>
          <w:rFonts w:hint="eastAsia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14:ligatures w14:val="none"/>
        </w:rPr>
        <w:t xml:space="preserve">孙明月 </w:t>
      </w:r>
      <w:r>
        <w:rPr>
          <w:rFonts w:ascii="Times New Roman" w:hAnsi="Times New Roman" w:eastAsia="方正仿宋_GBK" w:cs="Times New Roman"/>
          <w:sz w:val="32"/>
          <w:szCs w:val="32"/>
          <w14:ligatures w14:val="none"/>
        </w:rPr>
        <w:t xml:space="preserve">  江苏省盱眙县人民法院五级法官</w:t>
      </w:r>
      <w:r>
        <w:rPr>
          <w:rFonts w:hint="eastAsia" w:ascii="Times New Roman" w:hAnsi="Times New Roman" w:eastAsia="方正仿宋_GBK" w:cs="Times New Roman"/>
          <w:sz w:val="32"/>
          <w:szCs w:val="32"/>
          <w14:ligatures w14:val="none"/>
        </w:rPr>
        <w:t>助理</w:t>
      </w:r>
    </w:p>
    <w:p>
      <w:pPr>
        <w:spacing w:line="540" w:lineRule="exact"/>
        <w:ind w:left="1280" w:hanging="1280" w:hangingChars="400"/>
        <w:rPr>
          <w:rFonts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14:ligatures w14:val="none"/>
        </w:rPr>
        <w:t xml:space="preserve">周宇阳 </w:t>
      </w:r>
      <w:r>
        <w:rPr>
          <w:rFonts w:ascii="Times New Roman" w:hAnsi="Times New Roman" w:eastAsia="方正仿宋_GBK" w:cs="Times New Roman"/>
          <w:sz w:val="32"/>
          <w:szCs w:val="32"/>
          <w14:ligatures w14:val="none"/>
        </w:rPr>
        <w:t xml:space="preserve"> 江苏省淮安市生态文旅区高铁商务区办事处站前</w:t>
      </w:r>
      <w:r>
        <w:rPr>
          <w:rFonts w:hint="eastAsia" w:ascii="Times New Roman" w:hAnsi="Times New Roman" w:eastAsia="方正仿宋_GBK" w:cs="Times New Roman"/>
          <w:sz w:val="32"/>
          <w:szCs w:val="32"/>
          <w14:ligatures w14:val="none"/>
        </w:rPr>
        <w:t>社</w:t>
      </w:r>
      <w:r>
        <w:rPr>
          <w:rFonts w:ascii="Times New Roman" w:hAnsi="Times New Roman" w:eastAsia="方正仿宋_GBK" w:cs="Times New Roman"/>
          <w:sz w:val="32"/>
          <w:szCs w:val="32"/>
          <w14:ligatures w14:val="none"/>
        </w:rPr>
        <w:t>区工作人员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黄睿杰 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  江苏省淮阴中学2021级学生</w:t>
      </w:r>
    </w:p>
    <w:p>
      <w:pPr>
        <w:spacing w:line="540" w:lineRule="exact"/>
        <w:jc w:val="center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“全国优秀共青团干部”拟推报人选</w:t>
      </w:r>
    </w:p>
    <w:p>
      <w:pPr>
        <w:spacing w:line="540" w:lineRule="exact"/>
        <w:jc w:val="center"/>
        <w:rPr>
          <w:rStyle w:val="4"/>
          <w:color w:val="333333"/>
          <w:shd w:val="clear" w:color="auto" w:fill="FFFFFF"/>
          <w14:ligatures w14:val="none"/>
        </w:rPr>
      </w:pPr>
      <w:r>
        <w:rPr>
          <w:rStyle w:val="4"/>
          <w:rFonts w:hint="eastAsia" w:ascii="方正楷体_GBK" w:hAnsi="方正楷体_GBK" w:eastAsia="方正楷体_GBK" w:cs="方正楷体_GBK"/>
          <w:b w:val="0"/>
          <w:color w:val="333333"/>
          <w:sz w:val="32"/>
          <w:szCs w:val="32"/>
          <w:shd w:val="clear" w:color="auto" w:fill="FFFFFF"/>
          <w14:ligatures w14:val="none"/>
        </w:rPr>
        <w:t>（按姓氏笔画排序）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成立静 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  江苏省淮安市洪泽区交通运输局团委书记</w:t>
      </w:r>
    </w:p>
    <w:p>
      <w:pPr>
        <w:spacing w:line="540" w:lineRule="exact"/>
        <w:ind w:left="1280" w:hanging="1280" w:hangingChars="400"/>
        <w:rPr>
          <w:rFonts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14:ligatures w14:val="none"/>
        </w:rPr>
        <w:t xml:space="preserve">张  </w:t>
      </w:r>
      <w:r>
        <w:rPr>
          <w:rFonts w:ascii="Times New Roman" w:hAnsi="Times New Roman" w:eastAsia="方正仿宋_GBK" w:cs="Times New Roman"/>
          <w:sz w:val="32"/>
          <w:szCs w:val="32"/>
          <w14:ligatures w14:val="non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14:ligatures w14:val="none"/>
        </w:rPr>
        <w:t xml:space="preserve">超 </w:t>
      </w:r>
      <w:r>
        <w:rPr>
          <w:rFonts w:ascii="Times New Roman" w:hAnsi="Times New Roman" w:eastAsia="方正仿宋_GBK" w:cs="Times New Roman"/>
          <w:sz w:val="32"/>
          <w:szCs w:val="32"/>
          <w14:ligatures w14:val="none"/>
        </w:rPr>
        <w:t xml:space="preserve">  江苏省淮安市淮安区淮城街道恩来社区团总支书记</w:t>
      </w:r>
    </w:p>
    <w:p>
      <w:pPr>
        <w:widowControl/>
        <w:spacing w:line="540" w:lineRule="exac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邱 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璐 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  江苏省盱眙县桂五镇中心小学少先队辅导员</w:t>
      </w:r>
    </w:p>
    <w:p>
      <w:pPr>
        <w:spacing w:line="540" w:lineRule="exact"/>
        <w:ind w:left="1278" w:leftChars="-1" w:hanging="1280" w:hangingChars="400"/>
        <w:rPr>
          <w:rFonts w:hint="eastAsia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14:ligatures w14:val="none"/>
        </w:rPr>
        <w:t xml:space="preserve">姚郅祺 </w:t>
      </w:r>
      <w:r>
        <w:rPr>
          <w:rFonts w:ascii="Times New Roman" w:hAnsi="Times New Roman" w:eastAsia="方正仿宋_GBK" w:cs="Times New Roman"/>
          <w:sz w:val="32"/>
          <w:szCs w:val="32"/>
          <w14:ligatures w14:val="none"/>
        </w:rPr>
        <w:t xml:space="preserve"> 江苏省淮安市涟水县砚海书院团支部书记团支部书记</w:t>
      </w:r>
    </w:p>
    <w:p>
      <w:pPr>
        <w:widowControl/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童 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申 </w:t>
      </w:r>
      <w:r>
        <w:rPr>
          <w:rFonts w:ascii="Times New Roman" w:hAnsi="Times New Roman" w:eastAsia="方正仿宋_GBK" w:cs="Times New Roman"/>
          <w:kern w:val="0"/>
          <w:sz w:val="32"/>
          <w:szCs w:val="32"/>
          <w14:ligatures w14:val="none"/>
        </w:rPr>
        <w:t xml:space="preserve">  江苏护理职业学院团委书记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2VkNDk3OWZjYzg0ZTc4NzQ3OGFlMDNmYWYwNGFjOWQifQ=="/>
  </w:docVars>
  <w:rsids>
    <w:rsidRoot w:val="00AA70BC"/>
    <w:rsid w:val="005978F7"/>
    <w:rsid w:val="00AA70BC"/>
    <w:rsid w:val="00CA7060"/>
    <w:rsid w:val="00D93002"/>
    <w:rsid w:val="00F27AF7"/>
    <w:rsid w:val="34A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6</TotalTime>
  <ScaleCrop>false</ScaleCrop>
  <LinksUpToDate>false</LinksUpToDate>
  <CharactersWithSpaces>431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2024-02-04T01:32:00Z</dcterms:created>
  <dc:creator>464531782@qq.com</dc:creator>
  <cp:lastModifiedBy>Administrator</cp:lastModifiedBy>
  <dcterms:modified xsi:type="dcterms:W3CDTF">2024-02-04T02:05:27Z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F294F90A248B40C5B74844DB1D3951A2_13</vt:lpwstr>
  </property>
</Properties>
</file>